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2024年杭州西湖风景名胜区餐厅服务员</w:t>
      </w:r>
    </w:p>
    <w:tbl>
      <w:tblPr>
        <w:tblStyle w:val="2"/>
        <w:tblpPr w:leftFromText="180" w:rightFromText="180" w:vertAnchor="page" w:horzAnchor="page" w:tblpX="1081" w:tblpY="3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31"/>
        <w:gridCol w:w="769"/>
        <w:gridCol w:w="1191"/>
        <w:gridCol w:w="1208"/>
        <w:gridCol w:w="15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参赛类别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区级竞赛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参赛项目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餐厅服务员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本人已获得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 全国技术能手   </w:t>
            </w:r>
            <w:r>
              <w:rPr>
                <w:rFonts w:hint="eastAsia" w:ascii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 浙江省技术能手   </w:t>
            </w:r>
            <w:r>
              <w:rPr>
                <w:rFonts w:hint="eastAsia" w:ascii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杭州市技术能手  </w:t>
            </w:r>
            <w:r>
              <w:rPr>
                <w:rFonts w:hint="eastAsia" w:ascii="宋体" w:hAnsi="宋体" w:cs="宋体"/>
                <w:sz w:val="24"/>
                <w:szCs w:val="32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姓名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文化程度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身份证号</w:t>
            </w:r>
          </w:p>
        </w:tc>
        <w:tc>
          <w:tcPr>
            <w:tcW w:w="3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户籍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现有职业资格/技能等级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所在单位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从事岗位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餐厅服务员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本职业工作年限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手机号码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通讯地址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个人简历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备注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职业技能竞赛预报名表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2CCB1FBE"/>
    <w:rsid w:val="2CC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2024-03-19T02:39:00Z</dcterms:created>
  <dc:creator>Z团长</dc:creator>
  <cp:lastModifiedBy>Z团长</cp:lastModifiedBy>
  <dcterms:modified xsi:type="dcterms:W3CDTF">2024-03-19T02:40:47Z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6D792B0A396B403CACFEE2E4E2DB62AE_11</vt:lpwstr>
  </property>
</Properties>
</file>